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8FDA" w14:textId="19757FCB" w:rsidR="005355DB" w:rsidRPr="007530EE" w:rsidRDefault="007530EE" w:rsidP="007530EE">
      <w:pPr>
        <w:jc w:val="center"/>
        <w:rPr>
          <w:b/>
          <w:bCs/>
          <w:sz w:val="24"/>
          <w:szCs w:val="24"/>
        </w:rPr>
      </w:pPr>
      <w:r w:rsidRPr="007530EE">
        <w:rPr>
          <w:b/>
          <w:bCs/>
          <w:sz w:val="24"/>
          <w:szCs w:val="24"/>
        </w:rPr>
        <w:t>Lansil Golf Club</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570D2FB2" w:rsidR="00127DDB" w:rsidRDefault="007530EE" w:rsidP="00127DDB">
            <w:pPr>
              <w:jc w:val="both"/>
              <w:rPr>
                <w:rFonts w:cs="Times New Roman"/>
              </w:rPr>
            </w:pPr>
            <w:r>
              <w:rPr>
                <w:rFonts w:cs="Times New Roman"/>
              </w:rPr>
              <w:t>A</w:t>
            </w:r>
            <w:r w:rsidR="00127DDB">
              <w:rPr>
                <w:rFonts w:cs="Times New Roman"/>
              </w:rPr>
              <w:t>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1EB8BFDD" w:rsidR="00E01534" w:rsidRPr="00C35638" w:rsidRDefault="007530EE" w:rsidP="00A15DAA">
            <w:pPr>
              <w:widowControl w:val="0"/>
              <w:autoSpaceDE w:val="0"/>
              <w:autoSpaceDN w:val="0"/>
              <w:adjustRightInd w:val="0"/>
              <w:rPr>
                <w:rFonts w:cs="Arial"/>
              </w:rPr>
            </w:pPr>
            <w:r>
              <w:rPr>
                <w:rFonts w:cs="Arial"/>
              </w:rPr>
              <w:t>T</w:t>
            </w:r>
            <w:r w:rsidR="00E01534" w:rsidRPr="00C35638">
              <w:rPr>
                <w:rFonts w:cs="Arial"/>
              </w:rPr>
              <w:t xml:space="preserve">he </w:t>
            </w:r>
            <w:r w:rsidR="00B648B7">
              <w:rPr>
                <w:rFonts w:cs="Arial"/>
              </w:rPr>
              <w:t xml:space="preserve">individual or group of individuals </w:t>
            </w:r>
            <w:r w:rsidR="00E01534" w:rsidRPr="00C35638">
              <w:rPr>
                <w:rFonts w:cs="Arial"/>
              </w:rPr>
              <w:t>appointed in accordance with these Regulations</w:t>
            </w:r>
            <w:r w:rsidR="00B648B7">
              <w:rPr>
                <w:rFonts w:cs="Arial"/>
              </w:rPr>
              <w:t xml:space="preserve"> to deal with Appeals </w:t>
            </w:r>
            <w:r w:rsidR="00B40C67">
              <w:rPr>
                <w:rFonts w:cs="Arial"/>
              </w:rPr>
              <w:t xml:space="preserve">under these Regulations </w:t>
            </w:r>
            <w:r w:rsidR="00B648B7">
              <w:rPr>
                <w:rFonts w:cs="Arial"/>
              </w:rPr>
              <w:t>;</w:t>
            </w:r>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363AE6DA" w:rsidR="00E01534" w:rsidRPr="00C35638" w:rsidRDefault="007530EE" w:rsidP="00A15DAA">
            <w:pPr>
              <w:widowControl w:val="0"/>
              <w:autoSpaceDE w:val="0"/>
              <w:autoSpaceDN w:val="0"/>
              <w:adjustRightInd w:val="0"/>
              <w:rPr>
                <w:rFonts w:cs="Arial"/>
              </w:rPr>
            </w:pPr>
            <w:r>
              <w:rPr>
                <w:rFonts w:cs="Arial"/>
              </w:rPr>
              <w:t>T</w:t>
            </w:r>
            <w:r w:rsidR="00E01534" w:rsidRPr="00C35638">
              <w:rPr>
                <w:rFonts w:cs="Arial"/>
              </w:rPr>
              <w:t xml:space="preserve">he person or body who appeals a Decision of the Disciplinary </w:t>
            </w:r>
            <w:r w:rsidR="00267216">
              <w:rPr>
                <w:rFonts w:cs="Arial"/>
              </w:rPr>
              <w:t>Panel</w:t>
            </w:r>
            <w:r w:rsidR="00E01534"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587670D5" w:rsidR="00E01534" w:rsidRPr="00492CD1" w:rsidRDefault="00492CD1" w:rsidP="00A15DAA">
            <w:pPr>
              <w:widowControl w:val="0"/>
              <w:autoSpaceDE w:val="0"/>
              <w:autoSpaceDN w:val="0"/>
              <w:adjustRightInd w:val="0"/>
              <w:rPr>
                <w:rFonts w:cs="Arial"/>
              </w:rPr>
            </w:pPr>
            <w:r w:rsidRPr="00492CD1">
              <w:rPr>
                <w:rFonts w:cs="Arial"/>
              </w:rPr>
              <w:t>Lansil Golf Club, Caton Road, Lancaster</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64AA9EDB"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492CD1">
              <w:rPr>
                <w:rFonts w:cs="Arial"/>
              </w:rPr>
              <w:t xml:space="preserve">Regulation </w:t>
            </w:r>
            <w:r w:rsidR="00A65689" w:rsidRPr="00492CD1">
              <w:rPr>
                <w:rFonts w:cs="Arial"/>
              </w:rPr>
              <w:t>4</w:t>
            </w:r>
            <w:r w:rsidR="00492CD1">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9FC6ADB" w:rsidR="00E01534" w:rsidRPr="00C35638" w:rsidRDefault="00492CD1" w:rsidP="00A15DAA">
            <w:pPr>
              <w:widowControl w:val="0"/>
              <w:autoSpaceDE w:val="0"/>
              <w:autoSpaceDN w:val="0"/>
              <w:adjustRightInd w:val="0"/>
              <w:rPr>
                <w:rFonts w:cs="Arial"/>
              </w:rPr>
            </w:pPr>
            <w:r>
              <w:rPr>
                <w:rFonts w:cs="Arial"/>
              </w:rPr>
              <w:t>T</w:t>
            </w:r>
            <w:r w:rsidR="00E01534" w:rsidRPr="00C35638">
              <w:rPr>
                <w:rFonts w:cs="Arial"/>
              </w:rPr>
              <w:t xml:space="preserve">he </w:t>
            </w:r>
            <w:r w:rsidR="00267216">
              <w:rPr>
                <w:rFonts w:cs="Arial"/>
              </w:rPr>
              <w:t>group</w:t>
            </w:r>
            <w:r w:rsidR="00A65689">
              <w:rPr>
                <w:rFonts w:cs="Arial"/>
              </w:rPr>
              <w:t xml:space="preserve"> of individuals </w:t>
            </w:r>
            <w:r w:rsidR="00E01534"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Pr="00C35638">
              <w:rPr>
                <w:rFonts w:cs="Arial"/>
              </w:rPr>
              <w:lastRenderedPageBreak/>
              <w:t xml:space="preserve">Secretary” </w:t>
            </w:r>
            <w:r w:rsidRPr="00C35638">
              <w:rPr>
                <w:rFonts w:cs="Arial"/>
              </w:rPr>
              <w:tab/>
            </w:r>
          </w:p>
        </w:tc>
        <w:tc>
          <w:tcPr>
            <w:tcW w:w="7655" w:type="dxa"/>
          </w:tcPr>
          <w:p w14:paraId="3538E943" w14:textId="0AC66650" w:rsidR="00E01534" w:rsidRPr="00C35638" w:rsidRDefault="00492CD1" w:rsidP="00A15DAA">
            <w:pPr>
              <w:widowControl w:val="0"/>
              <w:autoSpaceDE w:val="0"/>
              <w:autoSpaceDN w:val="0"/>
              <w:adjustRightInd w:val="0"/>
              <w:rPr>
                <w:rFonts w:cs="Arial"/>
              </w:rPr>
            </w:pPr>
            <w:r>
              <w:rPr>
                <w:rFonts w:cs="Arial"/>
              </w:rPr>
              <w:lastRenderedPageBreak/>
              <w:t>T</w:t>
            </w:r>
            <w:r w:rsidR="00E01534" w:rsidRPr="00C35638">
              <w:rPr>
                <w:rFonts w:cs="Arial"/>
              </w:rPr>
              <w:t xml:space="preserve">he person who is nominated as the Disciplinary Secretary by the </w:t>
            </w:r>
            <w:r w:rsidR="00637902">
              <w:rPr>
                <w:rFonts w:cs="Arial"/>
              </w:rPr>
              <w:lastRenderedPageBreak/>
              <w:t>Committee</w:t>
            </w:r>
            <w:r w:rsidR="00E01534"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lastRenderedPageBreak/>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Any person, whether a Member</w:t>
            </w:r>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Member</w:t>
            </w:r>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5269D798" w:rsidR="00E01534" w:rsidRPr="00C35638" w:rsidRDefault="00492CD1" w:rsidP="00A15DAA">
            <w:pPr>
              <w:widowControl w:val="0"/>
              <w:autoSpaceDE w:val="0"/>
              <w:autoSpaceDN w:val="0"/>
              <w:adjustRightInd w:val="0"/>
              <w:rPr>
                <w:rFonts w:cs="Arial"/>
              </w:rPr>
            </w:pPr>
            <w:r>
              <w:rPr>
                <w:rFonts w:cs="Arial"/>
              </w:rPr>
              <w:t>T</w:t>
            </w:r>
            <w:r w:rsidR="00E01534" w:rsidRPr="00C35638">
              <w:rPr>
                <w:rFonts w:cs="Arial"/>
              </w:rPr>
              <w: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1753EBFC" w:rsidR="00E01534" w:rsidRPr="00C35638" w:rsidRDefault="00492CD1" w:rsidP="00A15DAA">
            <w:pPr>
              <w:widowControl w:val="0"/>
              <w:autoSpaceDE w:val="0"/>
              <w:autoSpaceDN w:val="0"/>
              <w:adjustRightInd w:val="0"/>
              <w:rPr>
                <w:rFonts w:cs="Arial"/>
              </w:rPr>
            </w:pPr>
            <w:r>
              <w:rPr>
                <w:rFonts w:cs="Arial"/>
              </w:rPr>
              <w:t>T</w:t>
            </w:r>
            <w:r w:rsidR="00E01534" w:rsidRPr="00C35638">
              <w:rPr>
                <w:rFonts w:cs="Arial"/>
              </w:rPr>
              <w: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4E867405" w:rsidR="004E6EB3" w:rsidRDefault="00492CD1" w:rsidP="00E44EE5">
      <w:pPr>
        <w:pStyle w:val="ListParagraph"/>
        <w:numPr>
          <w:ilvl w:val="2"/>
          <w:numId w:val="7"/>
        </w:numPr>
        <w:spacing w:after="240" w:line="360" w:lineRule="auto"/>
        <w:contextualSpacing w:val="0"/>
        <w:jc w:val="both"/>
      </w:pPr>
      <w:r>
        <w:t>A</w:t>
      </w:r>
      <w:r w:rsidR="004E6EB3">
        <w:t xml:space="preserve">lleged breaches of the Rules of Golf, handicap infringements, disqualifications and any breach of the rules of a Club Tournament; and </w:t>
      </w:r>
    </w:p>
    <w:p w14:paraId="789B08BB" w14:textId="5D4F0B48" w:rsidR="004E6EB3" w:rsidRDefault="00492CD1" w:rsidP="00E44EE5">
      <w:pPr>
        <w:pStyle w:val="ListParagraph"/>
        <w:numPr>
          <w:ilvl w:val="2"/>
          <w:numId w:val="7"/>
        </w:numPr>
        <w:spacing w:after="240" w:line="360" w:lineRule="auto"/>
        <w:contextualSpacing w:val="0"/>
        <w:jc w:val="both"/>
      </w:pPr>
      <w:r>
        <w:t>A</w:t>
      </w:r>
      <w:r w:rsidR="004E6EB3">
        <w:t>ny matter in which</w:t>
      </w:r>
      <w:r w:rsidR="00245BBF">
        <w:t xml:space="preserve"> an individual</w:t>
      </w:r>
      <w:r w:rsidR="004E6EB3">
        <w:t xml:space="preserve"> engages in any conduct which is inappropriate, unlawful, unsporting or behaves in a manner which is </w:t>
      </w:r>
      <w:r w:rsidR="004E6EB3">
        <w:lastRenderedPageBreak/>
        <w:t>unacceptable or opposed to the general interests of the Club or which brings the Club into disrepute.</w:t>
      </w:r>
    </w:p>
    <w:p w14:paraId="55B52959" w14:textId="042A4247" w:rsidR="00B32CBF" w:rsidRDefault="00492CD1" w:rsidP="00E44EE5">
      <w:pPr>
        <w:pStyle w:val="ListParagraph"/>
        <w:numPr>
          <w:ilvl w:val="2"/>
          <w:numId w:val="7"/>
        </w:numPr>
        <w:spacing w:after="240" w:line="360" w:lineRule="auto"/>
        <w:contextualSpacing w:val="0"/>
        <w:jc w:val="both"/>
      </w:pPr>
      <w:r>
        <w:t>A</w:t>
      </w:r>
      <w:r w:rsidR="00B32CBF">
        <w:t>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654B94AC"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w:t>
      </w:r>
      <w:r w:rsidR="005453DE">
        <w:t xml:space="preserve"> to the Golf Section Secretary</w:t>
      </w:r>
      <w:r>
        <w:t xml:space="preserve">, but the Club will make reasonable adjustments to deal with Complaints made in other ways </w:t>
      </w:r>
      <w:r w:rsidR="0037569D">
        <w:t>where appropriate.</w:t>
      </w:r>
    </w:p>
    <w:p w14:paraId="57505B53" w14:textId="40AA601B" w:rsidR="009C5176" w:rsidRDefault="00492CD1" w:rsidP="000B1C68">
      <w:pPr>
        <w:pStyle w:val="ListParagraph"/>
        <w:numPr>
          <w:ilvl w:val="1"/>
          <w:numId w:val="7"/>
        </w:numPr>
        <w:spacing w:after="240" w:line="360" w:lineRule="auto"/>
        <w:contextualSpacing w:val="0"/>
        <w:jc w:val="both"/>
      </w:pPr>
      <w:r>
        <w:t>W</w:t>
      </w:r>
      <w:r w:rsidR="009C5176">
        <w:t xml:space="preserve">hen the Club receives a Complaint, the Club shall appoint </w:t>
      </w:r>
      <w:r w:rsidR="00637902">
        <w:t>a</w:t>
      </w:r>
      <w:r w:rsidR="009C5176">
        <w:t xml:space="preserve"> Disciplinary Secretary</w:t>
      </w:r>
      <w:r w:rsidR="00AE5419">
        <w:t>, who shall be independent of the matter,</w:t>
      </w:r>
      <w:r w:rsidR="009C5176">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28E5D8C9" w14:textId="24E39386" w:rsidR="007900E2" w:rsidRDefault="00371AFE" w:rsidP="00CB4683">
      <w:pPr>
        <w:pStyle w:val="ListParagraph"/>
        <w:numPr>
          <w:ilvl w:val="1"/>
          <w:numId w:val="7"/>
        </w:numPr>
        <w:spacing w:after="240" w:line="360" w:lineRule="auto"/>
        <w:contextualSpacing w:val="0"/>
        <w:jc w:val="both"/>
      </w:pPr>
      <w:r>
        <w:lastRenderedPageBreak/>
        <w:t xml:space="preserve">In any event the Disciplinary Secretary will record the reasons for </w:t>
      </w:r>
      <w:r w:rsidR="00874C89">
        <w:t xml:space="preserve">deciding on </w:t>
      </w:r>
      <w:r w:rsidR="00806770">
        <w:t>the appropriate next steps</w:t>
      </w:r>
      <w:r w:rsidR="00966260">
        <w:t xml:space="preserve">. </w:t>
      </w:r>
    </w:p>
    <w:p w14:paraId="3BED90B7" w14:textId="77777777" w:rsidR="007900E2" w:rsidRDefault="007900E2" w:rsidP="007900E2">
      <w:pPr>
        <w:spacing w:after="240" w:line="360" w:lineRule="auto"/>
        <w:jc w:val="both"/>
      </w:pP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518EE4B3" w14:textId="77777777" w:rsidR="007900E2" w:rsidRPr="007900E2" w:rsidRDefault="00F65264" w:rsidP="007900E2">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4998BA4" w:rsidR="006C32DC" w:rsidRPr="007900E2" w:rsidRDefault="008616BA" w:rsidP="007900E2">
      <w:pPr>
        <w:pStyle w:val="ListParagraph"/>
        <w:numPr>
          <w:ilvl w:val="1"/>
          <w:numId w:val="7"/>
        </w:numPr>
        <w:spacing w:after="240" w:line="360" w:lineRule="auto"/>
        <w:contextualSpacing w:val="0"/>
        <w:jc w:val="both"/>
        <w:rPr>
          <w:b/>
          <w:bCs/>
        </w:rPr>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6FC9C811" w:rsidR="009542E0" w:rsidRPr="007900E2"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B0D1D27" w14:textId="772A8D5E" w:rsidR="007900E2" w:rsidRPr="00FF3D01" w:rsidRDefault="007900E2" w:rsidP="009542E0">
      <w:pPr>
        <w:pStyle w:val="ListParagraph"/>
        <w:numPr>
          <w:ilvl w:val="2"/>
          <w:numId w:val="7"/>
        </w:numPr>
        <w:spacing w:after="240" w:line="360" w:lineRule="auto"/>
        <w:contextualSpacing w:val="0"/>
        <w:jc w:val="both"/>
        <w:rPr>
          <w:b/>
          <w:bCs/>
        </w:rPr>
      </w:pPr>
      <w:bookmarkStart w:id="0" w:name="_Hlk109297069"/>
      <w:r w:rsidRPr="00FF3D01">
        <w:t>A description</w:t>
      </w:r>
      <w:r w:rsidR="00FA45E7" w:rsidRPr="00FF3D01">
        <w:t xml:space="preserve"> and copies </w:t>
      </w:r>
      <w:r w:rsidRPr="00FF3D01">
        <w:t>of the evidence that is being relied upon to support the Charge; and</w:t>
      </w:r>
    </w:p>
    <w:bookmarkEnd w:id="0"/>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lastRenderedPageBreak/>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635265E5" w14:textId="569FFCC2" w:rsidR="007900E2" w:rsidRPr="00681E2E" w:rsidRDefault="00D02DC7" w:rsidP="007900E2">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66ED9079"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Sanctions under Regulation [</w:t>
      </w:r>
      <w:r w:rsidR="00B648B7" w:rsidRPr="00492CD1">
        <w:t>1</w:t>
      </w:r>
      <w:r w:rsidR="00F62885" w:rsidRPr="00492CD1">
        <w:t>1</w:t>
      </w:r>
      <w:r w:rsidR="00B648B7">
        <w:t>]</w:t>
      </w:r>
      <w:r w:rsidR="00A54A9A">
        <w:t xml:space="preserve">. The Respondent </w:t>
      </w:r>
      <w:r w:rsidR="00F62885">
        <w:t>may</w:t>
      </w:r>
      <w:r w:rsidR="00A54A9A">
        <w:t xml:space="preserve"> make written representations in mitigation within </w:t>
      </w:r>
      <w:r w:rsidR="00A54A9A" w:rsidRPr="00492CD1">
        <w:t>7</w:t>
      </w:r>
      <w:r w:rsidR="00A54A9A">
        <w:t xml:space="preserve"> days from accepting the Charge or having been deemed to accept the Charge.</w:t>
      </w:r>
    </w:p>
    <w:p w14:paraId="1704FB0B" w14:textId="35A97E92"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rsidRPr="00492CD1">
        <w:t>9-10</w:t>
      </w:r>
      <w:r w:rsidR="004518D7">
        <w:t>].</w:t>
      </w:r>
    </w:p>
    <w:p w14:paraId="3678ACB1" w14:textId="11052F79" w:rsidR="00A54A9A" w:rsidRDefault="00A54A9A" w:rsidP="00A54A9A">
      <w:pPr>
        <w:pStyle w:val="ListParagraph"/>
        <w:numPr>
          <w:ilvl w:val="1"/>
          <w:numId w:val="7"/>
        </w:numPr>
        <w:spacing w:after="240" w:line="360" w:lineRule="auto"/>
        <w:contextualSpacing w:val="0"/>
        <w:jc w:val="both"/>
      </w:pPr>
      <w:r>
        <w:t>If the Respondent does not respond to the Notice of Charge within the time period outlined at Regulation [</w:t>
      </w:r>
      <w:r w:rsidR="00B40C67">
        <w:t>8</w:t>
      </w:r>
      <w:r w:rsidRPr="00492CD1">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w:t>
      </w:r>
      <w:r>
        <w:lastRenderedPageBreak/>
        <w:t>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2B094DD"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take into account prior commitments. </w:t>
      </w:r>
    </w:p>
    <w:p w14:paraId="5B4BBBD3" w14:textId="77777777" w:rsidR="007900E2" w:rsidRDefault="007900E2" w:rsidP="007900E2">
      <w:pPr>
        <w:pStyle w:val="ListParagraph"/>
        <w:spacing w:after="240" w:line="360" w:lineRule="auto"/>
        <w:ind w:left="1418"/>
        <w:contextualSpacing w:val="0"/>
        <w:jc w:val="both"/>
      </w:pP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0B72EDA7"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5313C68E" w14:textId="77777777" w:rsidR="00492CD1" w:rsidRDefault="00492CD1" w:rsidP="00492CD1">
      <w:pPr>
        <w:spacing w:after="240" w:line="360" w:lineRule="auto"/>
        <w:jc w:val="both"/>
      </w:pP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time;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46B71BFE"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79B9BDAE" w14:textId="77777777" w:rsidR="00492CD1" w:rsidRDefault="00492CD1" w:rsidP="00492CD1">
      <w:pPr>
        <w:spacing w:after="240" w:line="360" w:lineRule="auto"/>
        <w:jc w:val="both"/>
      </w:pP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2F7DFD4A" w:rsidR="00127DDB" w:rsidRDefault="002819DB" w:rsidP="00127DDB">
      <w:pPr>
        <w:pStyle w:val="ListParagraph"/>
        <w:numPr>
          <w:ilvl w:val="1"/>
          <w:numId w:val="7"/>
        </w:numPr>
        <w:spacing w:after="240" w:line="360" w:lineRule="auto"/>
        <w:jc w:val="both"/>
      </w:pPr>
      <w:r>
        <w:t>Written permission must</w:t>
      </w:r>
      <w:r w:rsidR="00127DDB">
        <w:t xml:space="preserve"> be obtained from any parent / carer of a Young Person or Adult at Risk of Harm where such person is asked to provide evidence and / or attend a hearing.  Where a Young Person or Adult at Risk of Harm is asked</w:t>
      </w:r>
      <w:r>
        <w:t xml:space="preserve"> to attend a hearing, they must</w:t>
      </w:r>
      <w:bookmarkStart w:id="1" w:name="_GoBack"/>
      <w:bookmarkEnd w:id="1"/>
      <w:r w:rsidR="00127DDB">
        <w:t xml:space="preserve"> be afforded the opportunity to do so accompanied by any parent / carer and the Disciplinary </w:t>
      </w:r>
      <w:r w:rsidR="00267216">
        <w:t>Panel</w:t>
      </w:r>
      <w:r w:rsidR="00127DDB">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4BF148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4C13A674" w14:textId="77777777" w:rsidR="00492CD1" w:rsidRDefault="00492CD1" w:rsidP="00492CD1">
      <w:pPr>
        <w:pStyle w:val="ListParagraph"/>
      </w:pPr>
    </w:p>
    <w:p w14:paraId="0184571E" w14:textId="7CE530C7" w:rsidR="00492CD1" w:rsidRDefault="00492CD1" w:rsidP="00492CD1">
      <w:pPr>
        <w:spacing w:after="240" w:line="360" w:lineRule="auto"/>
        <w:jc w:val="both"/>
      </w:pPr>
    </w:p>
    <w:p w14:paraId="7F8D4783" w14:textId="41B0DCBC" w:rsidR="00492CD1" w:rsidRDefault="00492CD1" w:rsidP="00492CD1">
      <w:pPr>
        <w:spacing w:after="240" w:line="360" w:lineRule="auto"/>
        <w:jc w:val="both"/>
      </w:pPr>
    </w:p>
    <w:p w14:paraId="3910F882" w14:textId="77777777" w:rsidR="00492CD1" w:rsidRDefault="00492CD1" w:rsidP="00492CD1">
      <w:pPr>
        <w:spacing w:after="240" w:line="360" w:lineRule="auto"/>
        <w:jc w:val="both"/>
      </w:pP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68FDA923" w14:textId="30F9992A" w:rsidR="000D53EA" w:rsidRPr="00492CD1" w:rsidRDefault="000D53EA" w:rsidP="002A17E5">
      <w:pPr>
        <w:pStyle w:val="ListParagraph"/>
        <w:numPr>
          <w:ilvl w:val="1"/>
          <w:numId w:val="7"/>
        </w:numPr>
        <w:spacing w:after="0" w:line="240" w:lineRule="auto"/>
        <w:ind w:left="1290"/>
        <w:contextualSpacing w:val="0"/>
        <w:jc w:val="both"/>
        <w:textAlignment w:val="baseline"/>
        <w:rPr>
          <w:rFonts w:eastAsia="Times New Roman" w:cs="Times New Roman"/>
          <w:color w:val="D13438"/>
          <w:u w:val="single"/>
          <w:lang w:eastAsia="en-GB"/>
        </w:rPr>
      </w:pPr>
      <w:r>
        <w:t>Decisions which relate to the Rules of Golf or to handicapping infringements fall within the England Golf Disciplinary Framework and are subject to a right of appeal as set out below</w:t>
      </w:r>
      <w:r w:rsidR="00C57AF6">
        <w:t>.</w:t>
      </w: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4ACFA76A"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w:t>
      </w:r>
      <w:r w:rsidR="007900E2">
        <w:rPr>
          <w:rFonts w:eastAsia="Times New Roman" w:cs="Times New Roman"/>
          <w:u w:val="single"/>
          <w:lang w:eastAsia="en-GB"/>
        </w:rPr>
        <w:t xml:space="preserve"> be</w:t>
      </w:r>
      <w:r w:rsidRPr="00C57AF6">
        <w:rPr>
          <w:rFonts w:eastAsia="Times New Roman" w:cs="Times New Roman"/>
          <w:u w:val="single"/>
          <w:lang w:eastAsia="en-GB"/>
        </w:rPr>
        <w:t>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lastRenderedPageBreak/>
        <w:t xml:space="preserve">The sanction imposed was manifestly unreasonable in the light of the facts before the Disciplinary </w:t>
      </w:r>
      <w:r w:rsidR="00267216">
        <w:t>Panel</w:t>
      </w:r>
      <w:r>
        <w:t>.</w:t>
      </w:r>
    </w:p>
    <w:p w14:paraId="4C24DDE1" w14:textId="3B970049"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2" w:name="_Hlk95402069"/>
      <w:r w:rsidR="00C57AF6">
        <w:t>he</w:t>
      </w:r>
      <w:r>
        <w:t xml:space="preserve"> will forward</w:t>
      </w:r>
      <w:r w:rsidR="000F5A9D">
        <w:t xml:space="preserve"> it to the County Secretary of Lancashire</w:t>
      </w:r>
      <w:r>
        <w:t xml:space="preserve"> Union or Association as appropriate</w:t>
      </w:r>
      <w:bookmarkEnd w:id="2"/>
      <w:r>
        <w:t xml:space="preserve">. If the Disciplinary Secretary considers that the Notice of Appeal is not valid, he will return it to the Respondent and explain why it is not valid.  </w:t>
      </w:r>
    </w:p>
    <w:p w14:paraId="3D60E285" w14:textId="4DDDE1D3" w:rsidR="000D53EA" w:rsidRDefault="000F5A9D" w:rsidP="000D53EA">
      <w:pPr>
        <w:pStyle w:val="ListParagraph"/>
        <w:numPr>
          <w:ilvl w:val="1"/>
          <w:numId w:val="7"/>
        </w:numPr>
        <w:spacing w:after="240" w:line="360" w:lineRule="auto"/>
        <w:contextualSpacing w:val="0"/>
        <w:jc w:val="both"/>
      </w:pPr>
      <w:r>
        <w:t>The Lancashire</w:t>
      </w:r>
      <w:r w:rsidR="000D53EA">
        <w:rPr>
          <w:i/>
          <w:iCs/>
        </w:rPr>
        <w:t xml:space="preserve"> </w:t>
      </w:r>
      <w:r w:rsidR="000D53EA">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688A628" w:rsidR="00920D24" w:rsidRPr="00596CFB" w:rsidRDefault="00920D24" w:rsidP="00596CFB">
      <w:pPr>
        <w:spacing w:after="240" w:line="360" w:lineRule="auto"/>
        <w:jc w:val="both"/>
        <w:rPr>
          <w:b/>
          <w:bCs/>
        </w:rPr>
      </w:pPr>
      <w:r w:rsidRPr="000F5A9D">
        <w:rPr>
          <w:b/>
          <w:bCs/>
        </w:rPr>
        <w:t>EITHER</w:t>
      </w:r>
      <w:r w:rsidR="00153402" w:rsidRPr="000F5A9D">
        <w:rPr>
          <w:b/>
          <w:bCs/>
        </w:rPr>
        <w:t xml:space="preserve"> – OPTION 1 – APPEAL WITHIN THE CLUB</w:t>
      </w:r>
      <w:r w:rsidR="00153402">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lastRenderedPageBreak/>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w:t>
      </w:r>
      <w:r>
        <w:lastRenderedPageBreak/>
        <w:t xml:space="preserve">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6C111BF5" w14:textId="343F045B" w:rsidR="00920D24" w:rsidRPr="00596CFB" w:rsidRDefault="00920D24" w:rsidP="00920D24">
      <w:pPr>
        <w:spacing w:after="240" w:line="360" w:lineRule="auto"/>
        <w:jc w:val="both"/>
        <w:rPr>
          <w:b/>
          <w:bCs/>
        </w:rPr>
      </w:pPr>
      <w:r w:rsidRPr="000F5A9D">
        <w:rPr>
          <w:b/>
          <w:bCs/>
        </w:rPr>
        <w:t>OR</w:t>
      </w:r>
      <w:r w:rsidR="00153402" w:rsidRPr="000F5A9D">
        <w:rPr>
          <w:b/>
          <w:bCs/>
        </w:rPr>
        <w:t xml:space="preserve"> OPTION 2 – APPEAL TO THE COUNTY BODY</w:t>
      </w:r>
      <w:r w:rsidR="00153402">
        <w:rPr>
          <w:b/>
          <w:bCs/>
        </w:rPr>
        <w:t xml:space="preserve"> </w:t>
      </w:r>
    </w:p>
    <w:p w14:paraId="0CAE2ECB" w14:textId="52499DB1" w:rsidR="00920D24" w:rsidRDefault="00920D24" w:rsidP="00920D24">
      <w:pPr>
        <w:spacing w:after="240" w:line="360" w:lineRule="auto"/>
        <w:jc w:val="both"/>
      </w:pPr>
      <w:r w:rsidRPr="00B10E7D">
        <w:rPr>
          <w:b/>
          <w:bCs/>
        </w:rPr>
        <w:t>1</w:t>
      </w:r>
      <w:r w:rsidR="00315F90" w:rsidRPr="00B10E7D">
        <w:rPr>
          <w:b/>
          <w:bCs/>
        </w:rPr>
        <w:t>4</w:t>
      </w:r>
      <w:r w:rsidR="007900E2">
        <w:rPr>
          <w:b/>
          <w:bCs/>
        </w:rPr>
        <w:t xml:space="preserve"> </w:t>
      </w:r>
      <w:r w:rsidR="00315F90" w:rsidRPr="00B10E7D">
        <w:rPr>
          <w:b/>
          <w:bCs/>
        </w:rPr>
        <w:t>.1</w:t>
      </w:r>
      <w:r w:rsidR="007900E2">
        <w:rPr>
          <w:b/>
          <w:bCs/>
        </w:rPr>
        <w:t>1</w:t>
      </w:r>
      <w:r w:rsidRPr="00B10E7D">
        <w:rPr>
          <w:b/>
          <w:bCs/>
        </w:rPr>
        <w:t>.</w:t>
      </w:r>
      <w:r w:rsidRPr="00054180">
        <w:rPr>
          <w:b/>
          <w:bCs/>
        </w:rPr>
        <w:tab/>
      </w:r>
      <w:r w:rsidRPr="00054180">
        <w:t xml:space="preserve">If the Respondent wishes to appeal a decision of the Disciplinary </w:t>
      </w:r>
      <w:r w:rsidR="00267216" w:rsidRPr="00054180">
        <w:t>Panel</w:t>
      </w:r>
      <w:r w:rsidR="008953FA" w:rsidRPr="00054180">
        <w:t xml:space="preserve"> to which Regulation 13 does not apply</w:t>
      </w:r>
      <w:r w:rsidRPr="00054180">
        <w:t>, they (the “Appel</w:t>
      </w:r>
      <w:r w:rsidR="000F5A9D">
        <w:t xml:space="preserve">lant”) must lodge the appeal to Lancashire Golf Union - </w:t>
      </w:r>
      <w:hyperlink r:id="rId11" w:history="1">
        <w:r w:rsidR="000F5A9D" w:rsidRPr="003E1B8C">
          <w:rPr>
            <w:rStyle w:val="Hyperlink"/>
          </w:rPr>
          <w:t>secretary@lancashiregolf.org</w:t>
        </w:r>
      </w:hyperlink>
      <w:r w:rsidR="000F5A9D">
        <w:t xml:space="preserve"> </w:t>
      </w:r>
      <w:r>
        <w:t xml:space="preserve">in writing (an “Appeal Request”) within 14 days of the date of the Disciplinary </w:t>
      </w:r>
      <w:r w:rsidR="00267216">
        <w:t>Panel</w:t>
      </w:r>
      <w:r>
        <w:t xml:space="preserve">’s original decision being notified to the Respondent. </w:t>
      </w:r>
    </w:p>
    <w:p w14:paraId="6FE29559" w14:textId="7033CA40" w:rsidR="00021182" w:rsidRDefault="00920D24" w:rsidP="00315F90">
      <w:pPr>
        <w:spacing w:after="240" w:line="360" w:lineRule="auto"/>
        <w:jc w:val="both"/>
      </w:pPr>
      <w:r w:rsidRPr="00B10E7D">
        <w:rPr>
          <w:b/>
          <w:bCs/>
        </w:rPr>
        <w:lastRenderedPageBreak/>
        <w:t>1</w:t>
      </w:r>
      <w:r w:rsidR="00315F90" w:rsidRPr="00B10E7D">
        <w:rPr>
          <w:b/>
          <w:bCs/>
        </w:rPr>
        <w:t>4</w:t>
      </w:r>
      <w:r w:rsidRPr="00B10E7D">
        <w:rPr>
          <w:b/>
          <w:bCs/>
        </w:rPr>
        <w:t>.</w:t>
      </w:r>
      <w:r w:rsidR="007900E2">
        <w:rPr>
          <w:b/>
          <w:bCs/>
        </w:rPr>
        <w:t>1</w:t>
      </w:r>
      <w:r w:rsidRPr="00B10E7D">
        <w:rPr>
          <w:b/>
          <w:bCs/>
        </w:rPr>
        <w:t>2.</w:t>
      </w:r>
      <w:r w:rsidRPr="00B10E7D">
        <w:rPr>
          <w:b/>
          <w:bCs/>
        </w:rPr>
        <w:tab/>
      </w:r>
      <w:r w:rsidR="000F5A9D">
        <w:t>The Lancashire Golf Union</w:t>
      </w:r>
      <w:r w:rsidR="00054180">
        <w:t xml:space="preserve"> </w:t>
      </w:r>
      <w:r w:rsidR="00D65498">
        <w:t>Disciplinary Regulations will apply thereafter.</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4ED91629" w:rsidR="00361711"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79F90A0B" w14:textId="77777777" w:rsidR="000F5A9D" w:rsidRPr="000F5A9D" w:rsidRDefault="000F5A9D" w:rsidP="000F5A9D">
      <w:pPr>
        <w:pStyle w:val="ListParagraph"/>
        <w:rPr>
          <w:rFonts w:cs="Arial"/>
          <w:color w:val="1A1718"/>
        </w:rPr>
      </w:pPr>
    </w:p>
    <w:p w14:paraId="7933F53D" w14:textId="604DAA6D" w:rsidR="000F5A9D" w:rsidRDefault="000F5A9D" w:rsidP="000F5A9D">
      <w:pPr>
        <w:widowControl w:val="0"/>
        <w:autoSpaceDE w:val="0"/>
        <w:autoSpaceDN w:val="0"/>
        <w:adjustRightInd w:val="0"/>
        <w:spacing w:after="240" w:line="240" w:lineRule="auto"/>
        <w:jc w:val="both"/>
        <w:rPr>
          <w:rFonts w:cs="Arial"/>
          <w:color w:val="1A1718"/>
        </w:rPr>
      </w:pPr>
    </w:p>
    <w:p w14:paraId="1E90134E" w14:textId="5170259B" w:rsidR="000F5A9D" w:rsidRDefault="000F5A9D" w:rsidP="000F5A9D">
      <w:pPr>
        <w:widowControl w:val="0"/>
        <w:autoSpaceDE w:val="0"/>
        <w:autoSpaceDN w:val="0"/>
        <w:adjustRightInd w:val="0"/>
        <w:spacing w:after="240" w:line="240" w:lineRule="auto"/>
        <w:jc w:val="both"/>
        <w:rPr>
          <w:rFonts w:cs="Arial"/>
          <w:color w:val="1A1718"/>
        </w:rPr>
      </w:pPr>
    </w:p>
    <w:p w14:paraId="0DC8A99E" w14:textId="77777777" w:rsidR="005453DE" w:rsidRDefault="005453DE" w:rsidP="000F5A9D">
      <w:pPr>
        <w:widowControl w:val="0"/>
        <w:autoSpaceDE w:val="0"/>
        <w:autoSpaceDN w:val="0"/>
        <w:adjustRightInd w:val="0"/>
        <w:spacing w:after="240" w:line="240" w:lineRule="auto"/>
        <w:jc w:val="both"/>
        <w:rPr>
          <w:rFonts w:cs="Arial"/>
          <w:color w:val="1A1718"/>
        </w:rPr>
      </w:pPr>
    </w:p>
    <w:p w14:paraId="55625691" w14:textId="384A9AD3" w:rsidR="000F5A9D" w:rsidRDefault="000F5A9D" w:rsidP="000F5A9D">
      <w:pPr>
        <w:widowControl w:val="0"/>
        <w:autoSpaceDE w:val="0"/>
        <w:autoSpaceDN w:val="0"/>
        <w:adjustRightInd w:val="0"/>
        <w:spacing w:after="240" w:line="240" w:lineRule="auto"/>
        <w:jc w:val="both"/>
        <w:rPr>
          <w:rFonts w:cs="Arial"/>
          <w:color w:val="1A1718"/>
        </w:rPr>
      </w:pPr>
      <w:r>
        <w:rPr>
          <w:rFonts w:cs="Arial"/>
          <w:color w:val="1A1718"/>
        </w:rPr>
        <w:t>Golf Section Secretary – M Holmes</w:t>
      </w:r>
    </w:p>
    <w:p w14:paraId="212269AB" w14:textId="77777777" w:rsidR="000F5A9D" w:rsidRDefault="000F5A9D" w:rsidP="000F5A9D">
      <w:pPr>
        <w:widowControl w:val="0"/>
        <w:autoSpaceDE w:val="0"/>
        <w:autoSpaceDN w:val="0"/>
        <w:adjustRightInd w:val="0"/>
        <w:spacing w:after="240" w:line="240" w:lineRule="auto"/>
        <w:jc w:val="both"/>
        <w:rPr>
          <w:rFonts w:cs="Arial"/>
          <w:color w:val="1A1718"/>
        </w:rPr>
      </w:pPr>
    </w:p>
    <w:p w14:paraId="2FAF14DD" w14:textId="311A22AB" w:rsidR="000F5A9D" w:rsidRDefault="000F5A9D" w:rsidP="000F5A9D">
      <w:pPr>
        <w:widowControl w:val="0"/>
        <w:autoSpaceDE w:val="0"/>
        <w:autoSpaceDN w:val="0"/>
        <w:adjustRightInd w:val="0"/>
        <w:spacing w:after="240" w:line="240" w:lineRule="auto"/>
        <w:jc w:val="both"/>
        <w:rPr>
          <w:rFonts w:cs="Arial"/>
          <w:color w:val="1A1718"/>
        </w:rPr>
      </w:pPr>
      <w:r>
        <w:rPr>
          <w:rFonts w:cs="Arial"/>
          <w:color w:val="1A1718"/>
        </w:rPr>
        <w:t>Trustee – C Atkinson</w:t>
      </w:r>
    </w:p>
    <w:p w14:paraId="52B0D6A8" w14:textId="77777777" w:rsidR="000F5A9D" w:rsidRDefault="000F5A9D" w:rsidP="000F5A9D">
      <w:pPr>
        <w:widowControl w:val="0"/>
        <w:autoSpaceDE w:val="0"/>
        <w:autoSpaceDN w:val="0"/>
        <w:adjustRightInd w:val="0"/>
        <w:spacing w:after="240" w:line="240" w:lineRule="auto"/>
        <w:jc w:val="both"/>
        <w:rPr>
          <w:rFonts w:cs="Arial"/>
          <w:color w:val="1A1718"/>
        </w:rPr>
      </w:pPr>
    </w:p>
    <w:p w14:paraId="47D60332" w14:textId="0EB02841" w:rsidR="000F5A9D" w:rsidRDefault="000F5A9D" w:rsidP="000F5A9D">
      <w:pPr>
        <w:widowControl w:val="0"/>
        <w:autoSpaceDE w:val="0"/>
        <w:autoSpaceDN w:val="0"/>
        <w:adjustRightInd w:val="0"/>
        <w:spacing w:after="240" w:line="240" w:lineRule="auto"/>
        <w:jc w:val="both"/>
        <w:rPr>
          <w:rFonts w:cs="Arial"/>
          <w:color w:val="1A1718"/>
        </w:rPr>
      </w:pPr>
      <w:r>
        <w:rPr>
          <w:rFonts w:cs="Arial"/>
          <w:color w:val="1A1718"/>
        </w:rPr>
        <w:t>Trustee – M Hoyle</w:t>
      </w:r>
    </w:p>
    <w:p w14:paraId="1704F3C6" w14:textId="77777777" w:rsidR="000F5A9D" w:rsidRDefault="000F5A9D" w:rsidP="000F5A9D">
      <w:pPr>
        <w:widowControl w:val="0"/>
        <w:autoSpaceDE w:val="0"/>
        <w:autoSpaceDN w:val="0"/>
        <w:adjustRightInd w:val="0"/>
        <w:spacing w:after="240" w:line="240" w:lineRule="auto"/>
        <w:jc w:val="both"/>
        <w:rPr>
          <w:rFonts w:cs="Arial"/>
          <w:color w:val="1A1718"/>
        </w:rPr>
      </w:pPr>
    </w:p>
    <w:p w14:paraId="5E39DF90" w14:textId="1AC9ACC6" w:rsidR="000F5A9D" w:rsidRDefault="000F5A9D" w:rsidP="000F5A9D">
      <w:pPr>
        <w:widowControl w:val="0"/>
        <w:autoSpaceDE w:val="0"/>
        <w:autoSpaceDN w:val="0"/>
        <w:adjustRightInd w:val="0"/>
        <w:spacing w:after="240" w:line="240" w:lineRule="auto"/>
        <w:jc w:val="both"/>
        <w:rPr>
          <w:rFonts w:cs="Arial"/>
          <w:color w:val="1A1718"/>
        </w:rPr>
      </w:pPr>
      <w:r>
        <w:rPr>
          <w:rFonts w:cs="Arial"/>
          <w:color w:val="1A1718"/>
        </w:rPr>
        <w:t>Trustee – D Morphy</w:t>
      </w:r>
    </w:p>
    <w:p w14:paraId="45F5E60C" w14:textId="68ECEB68" w:rsidR="000F5A9D" w:rsidRDefault="000F5A9D" w:rsidP="000F5A9D">
      <w:pPr>
        <w:widowControl w:val="0"/>
        <w:autoSpaceDE w:val="0"/>
        <w:autoSpaceDN w:val="0"/>
        <w:adjustRightInd w:val="0"/>
        <w:spacing w:after="240" w:line="240" w:lineRule="auto"/>
        <w:jc w:val="both"/>
        <w:rPr>
          <w:rFonts w:cs="Arial"/>
          <w:color w:val="1A1718"/>
        </w:rPr>
      </w:pPr>
    </w:p>
    <w:p w14:paraId="640FF415" w14:textId="34E4FE05" w:rsidR="005453DE" w:rsidRDefault="005453DE" w:rsidP="000F5A9D">
      <w:pPr>
        <w:widowControl w:val="0"/>
        <w:autoSpaceDE w:val="0"/>
        <w:autoSpaceDN w:val="0"/>
        <w:adjustRightInd w:val="0"/>
        <w:spacing w:after="240" w:line="240" w:lineRule="auto"/>
        <w:jc w:val="both"/>
        <w:rPr>
          <w:rFonts w:cs="Arial"/>
          <w:color w:val="1A1718"/>
        </w:rPr>
      </w:pPr>
    </w:p>
    <w:p w14:paraId="4FF1CE1F" w14:textId="2DA5E430" w:rsidR="005453DE" w:rsidRDefault="005453DE" w:rsidP="000F5A9D">
      <w:pPr>
        <w:widowControl w:val="0"/>
        <w:autoSpaceDE w:val="0"/>
        <w:autoSpaceDN w:val="0"/>
        <w:adjustRightInd w:val="0"/>
        <w:spacing w:after="240" w:line="240" w:lineRule="auto"/>
        <w:jc w:val="both"/>
        <w:rPr>
          <w:rFonts w:cs="Arial"/>
          <w:color w:val="1A1718"/>
        </w:rPr>
      </w:pPr>
      <w:r w:rsidRPr="005453DE">
        <w:rPr>
          <w:rFonts w:cs="Arial"/>
          <w:color w:val="1A1718"/>
        </w:rPr>
        <w:t>Review date – May 2026</w:t>
      </w:r>
    </w:p>
    <w:p w14:paraId="5E84AF6C" w14:textId="400B0981" w:rsidR="000F5A9D" w:rsidRPr="000F5A9D" w:rsidRDefault="000F5A9D" w:rsidP="000F5A9D">
      <w:pPr>
        <w:widowControl w:val="0"/>
        <w:autoSpaceDE w:val="0"/>
        <w:autoSpaceDN w:val="0"/>
        <w:adjustRightInd w:val="0"/>
        <w:spacing w:after="240" w:line="240" w:lineRule="auto"/>
        <w:jc w:val="both"/>
        <w:rPr>
          <w:rFonts w:cs="Arial"/>
          <w:color w:val="1A1718"/>
        </w:rPr>
      </w:pPr>
      <w:r>
        <w:rPr>
          <w:rFonts w:cs="Arial"/>
          <w:color w:val="1A1718"/>
        </w:rPr>
        <w:t xml:space="preserve">                                           </w:t>
      </w:r>
    </w:p>
    <w:p w14:paraId="67CFD8C4" w14:textId="77777777" w:rsidR="003B1B25" w:rsidRDefault="003B1B25" w:rsidP="00E01534">
      <w:pPr>
        <w:jc w:val="both"/>
      </w:pPr>
    </w:p>
    <w:sectPr w:rsidR="003B1B25" w:rsidSect="00E01534">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EBAC3" w14:textId="77777777" w:rsidR="00B57555" w:rsidRDefault="00B57555" w:rsidP="003B1B25">
      <w:pPr>
        <w:spacing w:after="0" w:line="240" w:lineRule="auto"/>
      </w:pPr>
      <w:r>
        <w:separator/>
      </w:r>
    </w:p>
  </w:endnote>
  <w:endnote w:type="continuationSeparator" w:id="0">
    <w:p w14:paraId="244456BE" w14:textId="77777777" w:rsidR="00B57555" w:rsidRDefault="00B57555" w:rsidP="003B1B25">
      <w:pPr>
        <w:spacing w:after="0" w:line="240" w:lineRule="auto"/>
      </w:pPr>
      <w:r>
        <w:continuationSeparator/>
      </w:r>
    </w:p>
  </w:endnote>
  <w:endnote w:type="continuationNotice" w:id="1">
    <w:p w14:paraId="30601888" w14:textId="77777777" w:rsidR="00B57555" w:rsidRDefault="00B57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5E5AED88"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19D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19DB">
              <w:rPr>
                <w:b/>
                <w:bCs/>
                <w:noProof/>
              </w:rPr>
              <w:t>15</w:t>
            </w:r>
            <w:r>
              <w:rPr>
                <w:b/>
                <w:bCs/>
                <w:sz w:val="24"/>
                <w:szCs w:val="24"/>
              </w:rPr>
              <w:fldChar w:fldCharType="end"/>
            </w:r>
          </w:p>
        </w:sdtContent>
      </w:sdt>
    </w:sdtContent>
  </w:sdt>
  <w:p w14:paraId="09E8CBE0"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F5A1" w14:textId="77777777" w:rsidR="00B57555" w:rsidRDefault="00B57555" w:rsidP="003B1B25">
      <w:pPr>
        <w:spacing w:after="0" w:line="240" w:lineRule="auto"/>
      </w:pPr>
      <w:r>
        <w:separator/>
      </w:r>
    </w:p>
  </w:footnote>
  <w:footnote w:type="continuationSeparator" w:id="0">
    <w:p w14:paraId="002A6C8C" w14:textId="77777777" w:rsidR="00B57555" w:rsidRDefault="00B57555" w:rsidP="003B1B25">
      <w:pPr>
        <w:spacing w:after="0" w:line="240" w:lineRule="auto"/>
      </w:pPr>
      <w:r>
        <w:continuationSeparator/>
      </w:r>
    </w:p>
  </w:footnote>
  <w:footnote w:type="continuationNotice" w:id="1">
    <w:p w14:paraId="7C8DFE6A" w14:textId="77777777" w:rsidR="00B57555" w:rsidRDefault="00B57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2B32" w14:textId="7BC0D481" w:rsidR="003B1B25" w:rsidRDefault="007530EE" w:rsidP="003B1B25">
    <w:pPr>
      <w:pStyle w:val="Header"/>
      <w:jc w:val="center"/>
    </w:pPr>
    <w:r>
      <w:rPr>
        <w:noProof/>
        <w:lang w:eastAsia="en-GB"/>
      </w:rPr>
      <w:drawing>
        <wp:inline distT="0" distB="0" distL="0" distR="0" wp14:anchorId="0C80D945" wp14:editId="3266755C">
          <wp:extent cx="13811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85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8E086544"/>
    <w:lvl w:ilvl="0">
      <w:start w:val="1"/>
      <w:numFmt w:val="decimal"/>
      <w:lvlText w:val="%1."/>
      <w:lvlJc w:val="left"/>
      <w:pPr>
        <w:ind w:left="567" w:hanging="567"/>
      </w:pPr>
      <w:rPr>
        <w:rFonts w:hint="default"/>
        <w:b/>
        <w:bCs/>
      </w:rPr>
    </w:lvl>
    <w:lvl w:ilvl="1">
      <w:start w:val="1"/>
      <w:numFmt w:val="decimal"/>
      <w:lvlText w:val="%1.%2."/>
      <w:lvlJc w:val="left"/>
      <w:pPr>
        <w:ind w:left="1985" w:hanging="851"/>
      </w:pPr>
      <w:rPr>
        <w:rFonts w:hint="default"/>
        <w:b/>
        <w:bCs/>
        <w:color w:val="auto"/>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6"/>
  </w:num>
  <w:num w:numId="5">
    <w:abstractNumId w:val="9"/>
  </w:num>
  <w:num w:numId="6">
    <w:abstractNumId w:val="3"/>
  </w:num>
  <w:num w:numId="7">
    <w:abstractNumId w:val="2"/>
  </w:num>
  <w:num w:numId="8">
    <w:abstractNumId w:val="13"/>
  </w:num>
  <w:num w:numId="9">
    <w:abstractNumId w:val="10"/>
  </w:num>
  <w:num w:numId="10">
    <w:abstractNumId w:val="4"/>
  </w:num>
  <w:num w:numId="11">
    <w:abstractNumId w:val="0"/>
  </w:num>
  <w:num w:numId="12">
    <w:abstractNumId w:val="12"/>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F5A9D"/>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19DB"/>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92CD1"/>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453DE"/>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F20C6"/>
    <w:rsid w:val="007303C8"/>
    <w:rsid w:val="007364EF"/>
    <w:rsid w:val="00742A5E"/>
    <w:rsid w:val="007530EE"/>
    <w:rsid w:val="00757588"/>
    <w:rsid w:val="00764157"/>
    <w:rsid w:val="00766E92"/>
    <w:rsid w:val="0077496C"/>
    <w:rsid w:val="007854E3"/>
    <w:rsid w:val="007900E2"/>
    <w:rsid w:val="007B50C6"/>
    <w:rsid w:val="007B5ABA"/>
    <w:rsid w:val="007B7AC8"/>
    <w:rsid w:val="008019FF"/>
    <w:rsid w:val="00806770"/>
    <w:rsid w:val="00825652"/>
    <w:rsid w:val="0083119F"/>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 w:type="character" w:styleId="Hyperlink">
    <w:name w:val="Hyperlink"/>
    <w:basedOn w:val="DefaultParagraphFont"/>
    <w:uiPriority w:val="99"/>
    <w:unhideWhenUsed/>
    <w:rsid w:val="000F5A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lancashiregolf.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1" ma:contentTypeDescription="Create a new document." ma:contentTypeScope="" ma:versionID="a2f4679ab98814b283823cf9bf4f4027">
  <xsd:schema xmlns:xsd="http://www.w3.org/2001/XMLSchema" xmlns:xs="http://www.w3.org/2001/XMLSchema" xmlns:p="http://schemas.microsoft.com/office/2006/metadata/properties" xmlns:ns3="a6fa7762-d3bb-48c1-9fc9-4ee04a21d31e" targetNamespace="http://schemas.microsoft.com/office/2006/metadata/properties" ma:root="true" ma:fieldsID="f976e9b7e5a748a118193a16224d9352"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AF06-CB6C-486A-A814-0ABF9A71A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053B0-0C0E-49F6-8E5A-AF2F70E2CA59}">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6fa7762-d3bb-48c1-9fc9-4ee04a21d31e"/>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4.xml><?xml version="1.0" encoding="utf-8"?>
<ds:datastoreItem xmlns:ds="http://schemas.openxmlformats.org/officeDocument/2006/customXml" ds:itemID="{B6996C7C-ABA3-4EBA-8C87-1F65F71F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Holmes Marc - Royalty &amp; Specialist Protection</cp:lastModifiedBy>
  <cp:revision>3</cp:revision>
  <dcterms:created xsi:type="dcterms:W3CDTF">2024-05-04T09:41:00Z</dcterms:created>
  <dcterms:modified xsi:type="dcterms:W3CDTF">2024-05-05T08:50:00Z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